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Style w:val="1173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Style w:val="1173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1.30pt;height:189.2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14:ligatures w14:val="none"/>
        </w:rPr>
      </w:r>
      <w:r>
        <w:rPr>
          <w:rFonts w:ascii="Arial" w:hAnsi="Arial" w:cs="Arial"/>
          <w:b/>
          <w:bCs/>
          <w:sz w:val="36"/>
          <w:szCs w:val="36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52"/>
        <w:pBdr/>
        <w:spacing/>
        <w:ind/>
        <w:jc w:val="center"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52"/>
        <w:pBdr/>
        <w:spacing/>
        <w:ind/>
        <w:jc w:val="center"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3"/>
        <w:pBdr/>
        <w:spacing/>
        <w:ind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 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54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</w:rPr>
        <w:t xml:space="preserve">high availability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</w:rPr>
        <w:t xml:space="preserve">Architecture: 3-Tier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4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082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Name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Network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Name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Network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Router Main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ISP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4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040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Details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Access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4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040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Details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Access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cs="Arial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1.30pt;height:417.0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376.53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2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53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53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3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9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9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9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9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</w:rPr>
        <w:t xml:space="preserve"> (IPv6)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</w:rPr>
        <w:t xml:space="preserve">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</w:rPr>
        <w:t xml:space="preserve">/OSPFv3 (IPv4/IPv6)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</w:rPr>
        <w:t xml:space="preserve">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3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53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53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2"/>
        <w:pBdr/>
        <w:spacing/>
        <w:ind/>
        <w:jc w:val="center"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3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3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 w:firstLine="0" w:left="709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3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tbl>
      <w:tblPr>
        <w:tblStyle w:val="1082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 Type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Quantity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 Type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Quantity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Switch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14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Laptop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Smartphone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Tablet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Server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Printer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 Access Point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Modem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3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4"/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Terminal" w:hAnsi="Terminal" w:cs="Terminal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14:ligatures w14:val="none"/>
        </w:rPr>
      </w:r>
      <w:r>
        <w:rPr>
          <w:rFonts w:ascii="Terminal" w:hAnsi="Terminal" w:cs="Termin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3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3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  <w:t xml:space="preserve">Checking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9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show standby</w:t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3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&lt;html&gt;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&lt;p&gt;Quick Links: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href='helloworld.html'&gt;A small page&lt;/a&gt;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href='copyrights.html'&gt;Copyrights&lt;/a&gt;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href='image.html'&gt;Image page&lt;/a&gt;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href='cscoptlogo177x111.jpg'&gt;Image&lt;/a&gt;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&lt;/html&gt;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3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/>
        <w:spacing/>
        <w:ind/>
        <w:rPr>
          <w:highlight w:val="none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4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3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4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4"/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000000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53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3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s-ES"/>
        </w:rPr>
        <w:t xml:space="preserve">192.168.70.1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s-ES"/>
        </w:rPr>
        <w:t xml:space="preserve">192.168.70.2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s-ES"/>
        </w:rPr>
        <w:t xml:space="preserve">192.168.60.2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s-ES"/>
        </w:rPr>
        <w:t xml:space="preserve"> 192.168.60.1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s-ES"/>
        </w:rPr>
        <w:t xml:space="preserve">192.168.50.1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s-ES"/>
        </w:rPr>
        <w:t xml:space="preserve">192.168.50.2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outlineLvl w:val="2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4"/>
        <w:pBdr/>
        <w:spacing/>
        <w:ind/>
        <w:outlineLvl w:val="2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54"/>
        <w:pBdr/>
        <w:spacing/>
        <w:ind/>
        <w:outlineLvl w:val="2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eastAsia="Terminal" w:cs="Terminal"/>
          <w:highlight w:val="none"/>
        </w:rPr>
      </w:r>
      <w:r>
        <w:rPr>
          <w:rFonts w:ascii="Terminal" w:hAnsi="Terminal" w:eastAsia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4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</w:rPr>
      </w:r>
      <w:r>
        <w:rPr>
          <w:rFonts w:ascii="Terminal" w:hAnsi="Terminal" w:cs="Terminal"/>
          <w:b w:val="0"/>
          <w:bCs w:val="0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</w:rPr>
      </w:r>
      <w:r>
        <w:rPr>
          <w:rFonts w:ascii="Terminal" w:hAnsi="Terminal" w:cs="Terminal"/>
          <w:b w:val="0"/>
          <w:bCs w:val="0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3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cryto IPsec sa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</w:rPr>
      </w:r>
      <w:r>
        <w:rPr>
          <w:rFonts w:ascii="Terminal" w:hAnsi="Terminal" w:cs="Terminal"/>
          <w:b/>
          <w:bCs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4"/>
        <w:pBdr/>
        <w:spacing/>
        <w:ind/>
        <w:rPr>
          <w:rStyle w:val="1166"/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166"/>
          <w:rFonts w:ascii="Arial" w:hAnsi="Arial" w:eastAsia="Arial" w:cs="Arial"/>
          <w:lang w:val="en-AU"/>
        </w:rPr>
        <w:t xml:space="preserve">r 4 (RT4)</w:t>
      </w:r>
      <w:r>
        <w:rPr>
          <w:rStyle w:val="1166"/>
          <w:rFonts w:ascii="Arial" w:hAnsi="Arial" w:cs="Arial"/>
          <w14:ligatures w14:val="none"/>
        </w:rPr>
      </w:r>
      <w:r>
        <w:rPr>
          <w:rStyle w:val="1166"/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2"/>
        <w:pBdr/>
        <w:spacing/>
        <w:ind/>
        <w:jc w:val="center"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3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92"/>
        </w:numPr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do show start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53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cs="Arial"/>
          <w:highlight w:val="none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9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14:ligatures w14:val="none"/>
        </w:rPr>
        <w:t xml:space="preserve"> (sw1)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</w:rPr>
        <w:t xml:space="preserve"> (sw2)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</w:rPr>
        <w:t xml:space="preserve"> (sw3)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  <w:br w:type="page" w:clear="all"/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</w:rPr>
        <w:t xml:space="preserve"> (sw4)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</w:rPr>
        <w:t xml:space="preserve"> (sw5)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</w:rPr>
        <w:t xml:space="preserve"> (swm1)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</w:rPr>
        <w:t xml:space="preserve"> (swm2)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14:ligatures w14:val="none"/>
        </w:rPr>
        <w:t xml:space="preserve"> (sw6)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</w:rPr>
        <w:t xml:space="preserve">9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</w:rPr>
        <w:t xml:space="preserve"> (swm3)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54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</w:rPr>
        <w:t xml:space="preserve"> (swm4)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</w:rPr>
        <w:t xml:space="preserve">10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53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cs="Arial"/>
          <w:highlight w:val="none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9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4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14:ligatures w14:val="none"/>
        </w:rPr>
        <w:t xml:space="preserve">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3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52"/>
        <w:pBdr/>
        <w:spacing/>
        <w:ind/>
        <w:jc w:val="center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53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s-ES"/>
        </w:rPr>
        <w:t xml:space="preserve"> </w:t>
      </w:r>
      <w:r>
        <w:rPr>
          <w:rFonts w:ascii="Arial" w:hAnsi="Arial" w:eastAsia="Arial" w:cs="Arial"/>
          <w:lang w:val="es-ES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3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3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3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53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52"/>
        <w:pBdr/>
        <w:spacing/>
        <w:ind/>
        <w:jc w:val="center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53"/>
        <w:pBdr/>
        <w:spacing/>
        <w:ind/>
        <w:rPr/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rFonts w:ascii="Arial" w:hAnsi="Arial" w:eastAsia="Arial" w:cs="Arial"/>
          <w:lang w:val="en-AU" w:eastAsia="en-GB"/>
          <w14:ligatures w14:val="none"/>
        </w:rPr>
      </w:r>
      <w:r/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52"/>
        <w:pBdr/>
        <w:spacing/>
        <w:ind/>
        <w:jc w:val="center"/>
        <w:rPr>
          <w:lang w:val="en-AU" w:eastAsia="en-GB"/>
        </w:rPr>
      </w:pPr>
      <w:r>
        <w:rPr>
          <w:lang w:val="en-AU" w:eastAsia="en-GB"/>
        </w:rPr>
        <w:t xml:space="preserve">Sydney Branch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1.30pt;height:191.36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79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1.30pt;height:228.5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 w:eastAsia="en-GB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51.30pt;height:228.5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10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</w:rPr>
        <w:t xml:space="preserve">WEB PC0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1.30pt;height:317.66pt;mso-wrap-distance-left:0.00pt;mso-wrap-distance-top:0.00pt;mso-wrap-distance-right:0.00pt;mso-wrap-distance-bottom:0.00pt;z-index:1;" stroked="false">
                <v:imagedata r:id="rId17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1.30pt;height:323.0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  <w:t xml:space="preserve">LAPTOP0 WEB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323.08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  <w:t xml:space="preserve">LAPTOP0 WEB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highlight w:val="none"/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323.0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</w:p>
    <w:p>
      <w:pPr>
        <w:pBdr/>
        <w:shd w:val="nil" w:color="auto"/>
        <w:spacing/>
        <w:ind/>
        <w:rPr>
          <w:lang w:val="en-AU" w:eastAsia="en-GB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52"/>
        <w:pBdr/>
        <w:spacing/>
        <w:ind/>
        <w:jc w:val="center"/>
        <w:rPr>
          <w:lang w:val="en-AU" w:eastAsia="en-GB"/>
        </w:rPr>
      </w:pPr>
      <w:r>
        <w:rPr>
          <w:lang w:val="en-AU" w:eastAsia="en-GB"/>
        </w:rPr>
        <w:t xml:space="preserve">Brisbane Branch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53"/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248.3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53"/>
        <w:pBdr/>
        <w:spacing/>
        <w:ind/>
        <w:rPr/>
      </w:pPr>
      <w:r/>
      <w:r/>
    </w:p>
    <w:p>
      <w:pPr>
        <w:pStyle w:val="1153"/>
        <w:pBdr/>
        <w:spacing/>
        <w:ind/>
        <w:rPr/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/>
    </w:p>
    <w:p>
      <w:pPr>
        <w:pStyle w:val="1179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208.34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208.34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1153"/>
        <w:pBdr/>
        <w:spacing/>
        <w:ind/>
        <w:rPr/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/>
    </w:p>
    <w:p>
      <w:pPr>
        <w:pStyle w:val="1179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color w:val="ff0000"/>
          <w:highlight w:val="yellow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t xml:space="preserve"> – </w:t>
      </w:r>
      <w:r>
        <w:rPr>
          <w:color w:val="ff0000"/>
          <w:highlight w:val="yellow"/>
        </w:rPr>
        <w:t xml:space="preserve">After implement VPN this connection is no longer available, I could not fixed it.</w:t>
      </w:r>
      <w:r>
        <w:rPr>
          <w:color w:val="ff0000"/>
          <w:highlight w:val="yellow"/>
        </w:rPr>
      </w:r>
      <w:r>
        <w:rPr>
          <w:color w:val="ff0000"/>
          <w:highlight w:val="yellow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208.3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9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 w:eastAsia="en-GB"/>
          <w14:ligatures w14:val="none"/>
        </w:rPr>
      </w:r>
    </w:p>
    <w:p>
      <w:pPr>
        <w:pStyle w:val="1153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208.3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 w:eastAsia="en-GB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</w:p>
    <w:p>
      <w:pPr>
        <w:pStyle w:val="1179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221.4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75.76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  <w:br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Style w:val="1179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182.99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75.7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lang w:val="en-AU" w:eastAsia="en-GB"/>
        </w:rPr>
      </w:pPr>
      <w:r>
        <w:rPr>
          <w:highlight w:val="none"/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53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99.85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130.0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130.07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130.07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30.0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130.0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130.07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  <w:t xml:space="preserve">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  <w:t xml:space="preserve">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rotation:0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  <w:t xml:space="preserve">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/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53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47.45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07.78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260.43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84.26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53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219.88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97.42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213.97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184.41pt;mso-wrap-distance-left:0.00pt;mso-wrap-distance-top:0.00pt;mso-wrap-distance-right:0.00pt;mso-wrap-distance-bottom:0.00pt;z-index:1;" stroked="false">
                <v:imagedata r:id="rId92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189.41pt;mso-wrap-distance-left:0.00pt;mso-wrap-distance-top:0.00pt;mso-wrap-distance-right:0.00pt;mso-wrap-distance-bottom:0.00pt;z-index:1;" stroked="false">
                <v:imagedata r:id="rId93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301.79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133.21pt;mso-wrap-distance-left:0.00pt;mso-wrap-distance-top:0.00pt;mso-wrap-distance-right:0.00pt;mso-wrap-distance-bottom:0.00pt;z-index:1;" stroked="false">
                <v:imagedata r:id="rId95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133.91pt;mso-wrap-distance-left:0.00pt;mso-wrap-distance-top:0.00pt;mso-wrap-distance-right:0.00pt;mso-wrap-distance-bottom:0.00pt;z-index:1;" stroked="false">
                <v:imagedata r:id="rId96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53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152.03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256.27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45.97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/>
      <w:r/>
    </w:p>
    <w:p>
      <w:pPr>
        <w:pStyle w:val="1153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159.13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159.13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35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9"/>
        <w:numPr>
          <w:ilvl w:val="0"/>
          <w:numId w:val="136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53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53"/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52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Arial" w:hAnsi="Arial" w:eastAsia="Arial" w:cs="Arial"/>
          <w:highlight w:val="none"/>
          <w:lang w:val="en-AU"/>
        </w:rPr>
      </w:r>
      <w:r/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Arial" w:hAnsi="Arial" w:eastAsia="Arial" w:cs="Arial"/>
          <w:highlight w:val="none"/>
          <w:lang w:val="en-AU"/>
        </w:rPr>
      </w:r>
      <w:r/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52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02" w:tooltip="Gurutech Networking Training - Secure Network Training" w:history="1">
        <w:r>
          <w:rPr>
            <w:rStyle w:val="1186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03" w:tooltip=" Gurutech Networking Training" w:history="1">
        <w:r>
          <w:rPr>
            <w:rStyle w:val="1186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04" w:tooltip="ShefferKimanzi" w:history="1">
        <w:r>
          <w:rPr>
            <w:rStyle w:val="1186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05" w:tooltip="ITExamAnswers.net - Configure EtherChannel " w:history="1">
        <w:r>
          <w:rPr>
            <w:rStyle w:val="1186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06" w:tooltip="Packet Tracer Network - HSRP Configuration" w:history="1">
        <w:r>
          <w:rPr>
            <w:rStyle w:val="1186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07" w:tooltip="ADSL IPv6" w:history="1">
        <w:r>
          <w:rPr>
            <w:rStyle w:val="1186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08" w:tooltip="Packet Tracer Network - ACLs" w:history="1">
        <w:r>
          <w:rPr>
            <w:rStyle w:val="1186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09" w:tooltip="Networking Academy -  IPv6 OSPFv3 " w:history="1">
        <w:r>
          <w:rPr>
            <w:rStyle w:val="1186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0" w:tooltip="Computer Networking - OSPF" w:history="1">
        <w:r>
          <w:rPr>
            <w:rStyle w:val="1186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1" w:tooltip="Abdullah Irfan, Medium, VPN tunnel" w:history="1">
        <w:r>
          <w:rPr>
            <w:rStyle w:val="1186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2" w:tooltip="Gurutech Networking Training - VPN IPsec" w:history="1">
        <w:r>
          <w:rPr>
            <w:rStyle w:val="1186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3" w:tooltip=" Sheffer Kimanzi, Configuring ssh" w:history="1">
        <w:r>
          <w:rPr>
            <w:rStyle w:val="1186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9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4" w:tooltip=" Sheffer Kimanzi, Configuring telnet" w:history="1">
        <w:r>
          <w:rPr>
            <w:rStyle w:val="1186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sectPr>
      <w:headerReference w:type="default" r:id="rId9"/>
      <w:footerReference w:type="default" r:id="rId10"/>
      <w:footnotePr/>
      <w:endnotePr/>
      <w:type w:val="nextPage"/>
      <w:pgSz w:h="16838" w:orient="portrait" w:w="11906"/>
      <w:pgMar w:top="1440" w:right="1440" w:bottom="144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7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01">
    <w:name w:val="Table Grid"/>
    <w:basedOn w:val="116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>
    <w:name w:val="Table Grid Light"/>
    <w:basedOn w:val="11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>
    <w:name w:val="Plain Table 1"/>
    <w:basedOn w:val="11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>
    <w:name w:val="Plain Table 2"/>
    <w:basedOn w:val="11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5">
    <w:name w:val="Plain Table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6">
    <w:name w:val="Plain Table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7">
    <w:name w:val="Plain Table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Grid Table 1 Light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9">
    <w:name w:val="Grid Table 1 Light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Grid Table 1 Light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Grid Table 1 Light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Grid Table 1 Light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Grid Table 1 Light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Grid Table 1 Light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Grid Table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Grid Table 2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Grid Table 2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Grid Table 2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Grid Table 2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Grid Table 2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Grid Table 2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Grid Table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Grid Table 3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Grid Table 3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Grid Table 3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Grid Table 3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Grid Table 3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Grid Table 3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Grid Table 4"/>
    <w:basedOn w:val="11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Grid Table 4 - Accent 1"/>
    <w:basedOn w:val="11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Grid Table 4 - Accent 2"/>
    <w:basedOn w:val="11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Grid Table 4 - Accent 3"/>
    <w:basedOn w:val="11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>
    <w:name w:val="Grid Table 4 - Accent 4"/>
    <w:basedOn w:val="11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>
    <w:name w:val="Grid Table 4 - Accent 5"/>
    <w:basedOn w:val="11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>
    <w:name w:val="Grid Table 4 - Accent 6"/>
    <w:basedOn w:val="11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Grid Table 5 Dark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>
    <w:name w:val="Grid Table 5 Dark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Grid Table 5 Dark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Grid Table 5 Dark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Grid Table 5 Dark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Grid Table 5 Dark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Grid Table 5 Dark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Grid Table 6 Colorful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Grid Table 6 Colorful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Grid Table 6 Colorful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Grid Table 6 Colorful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Grid Table 6 Colorful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Grid Table 6 Colorful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Grid Table 6 Colorful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Grid Table 7 Colorful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Grid Table 7 Colorful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Grid Table 7 Colorful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Grid Table 7 Colorful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Grid Table 7 Colorful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Grid Table 7 Colorful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Grid Table 7 Colorful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List Table 1 Light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List Table 1 Light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List Table 1 Light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List Table 1 Light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1">
    <w:name w:val="List Table 1 Light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2">
    <w:name w:val="List Table 1 Light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3">
    <w:name w:val="List Table 1 Light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4">
    <w:name w:val="List Table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5">
    <w:name w:val="List Table 2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6">
    <w:name w:val="List Table 2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7">
    <w:name w:val="List Table 2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8">
    <w:name w:val="List Table 2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9">
    <w:name w:val="List Table 2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0">
    <w:name w:val="List Table 2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1">
    <w:name w:val="List Table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2">
    <w:name w:val="List Table 3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3">
    <w:name w:val="List Table 3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4">
    <w:name w:val="List Table 3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5">
    <w:name w:val="List Table 3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6">
    <w:name w:val="List Table 3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7">
    <w:name w:val="List Table 3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8">
    <w:name w:val="List Table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9">
    <w:name w:val="List Table 4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0">
    <w:name w:val="List Table 4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1">
    <w:name w:val="List Table 4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2">
    <w:name w:val="List Table 4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3">
    <w:name w:val="List Table 4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4">
    <w:name w:val="List Table 4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5">
    <w:name w:val="List Table 5 Dark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86">
    <w:name w:val="List Table 5 Dark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87">
    <w:name w:val="List Table 5 Dark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88">
    <w:name w:val="List Table 5 Dark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89">
    <w:name w:val="List Table 5 Dark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0">
    <w:name w:val="List Table 5 Dark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1">
    <w:name w:val="List Table 5 Dark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2">
    <w:name w:val="List Table 6 Colorful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3">
    <w:name w:val="List Table 6 Colorful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4">
    <w:name w:val="List Table 6 Colorful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5">
    <w:name w:val="List Table 6 Colorful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6">
    <w:name w:val="List Table 6 Colorful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7">
    <w:name w:val="List Table 6 Colorful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List Table 6 Colorful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List Table 7 Colorful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List Table 7 Colorful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List Table 7 Colorful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List Table 7 Colorful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List Table 7 Colorful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List Table 7 Colorful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List Table 7 Colorful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Lined - Accent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Lined - Accent 1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Lined - Accent 2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Lined - Accent 3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Lined - Accent 4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Lined - Accent 5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Lined - Accent 6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Bordered &amp; Lined - Accent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Bordered &amp; Lined - Accent 1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Bordered &amp; Lined - Accent 2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Bordered &amp; Lined - Accent 3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Bordered &amp; Lined - Accent 4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Bordered &amp; Lined - Accent 5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Bordered &amp; Lined - Accent 6"/>
    <w:basedOn w:val="11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Bordered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Bordered - Accent 1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Bordered - Accent 2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Bordered - Accent 3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Bordered - Accent 4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Bordered - Accent 5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Bordered - Accent 6"/>
    <w:basedOn w:val="11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27">
    <w:name w:val="No Spacing"/>
    <w:basedOn w:val="1151"/>
    <w:uiPriority w:val="1"/>
    <w:qFormat/>
    <w:pPr>
      <w:pBdr/>
      <w:spacing w:after="0" w:line="240" w:lineRule="auto"/>
      <w:ind/>
    </w:pPr>
  </w:style>
  <w:style w:type="character" w:styleId="1128">
    <w:name w:val="Subtle Emphasis"/>
    <w:basedOn w:val="1161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129">
    <w:name w:val="Emphasis"/>
    <w:basedOn w:val="1161"/>
    <w:uiPriority w:val="20"/>
    <w:qFormat/>
    <w:pPr>
      <w:pBdr/>
      <w:spacing/>
      <w:ind/>
    </w:pPr>
    <w:rPr>
      <w:i/>
      <w:iCs/>
    </w:rPr>
  </w:style>
  <w:style w:type="character" w:styleId="1130">
    <w:name w:val="Subtle Reference"/>
    <w:basedOn w:val="1161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131">
    <w:name w:val="Book Title"/>
    <w:basedOn w:val="1161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132">
    <w:name w:val="Caption"/>
    <w:basedOn w:val="1151"/>
    <w:next w:val="1151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133">
    <w:name w:val="footnote text"/>
    <w:basedOn w:val="1151"/>
    <w:link w:val="113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34">
    <w:name w:val="Footnote Text Char"/>
    <w:basedOn w:val="1161"/>
    <w:link w:val="1133"/>
    <w:uiPriority w:val="99"/>
    <w:semiHidden/>
    <w:pPr>
      <w:pBdr/>
      <w:spacing/>
      <w:ind/>
    </w:pPr>
    <w:rPr>
      <w:sz w:val="20"/>
      <w:szCs w:val="20"/>
    </w:rPr>
  </w:style>
  <w:style w:type="character" w:styleId="1135">
    <w:name w:val="footnote reference"/>
    <w:basedOn w:val="1161"/>
    <w:uiPriority w:val="99"/>
    <w:semiHidden/>
    <w:unhideWhenUsed/>
    <w:pPr>
      <w:pBdr/>
      <w:spacing/>
      <w:ind/>
    </w:pPr>
    <w:rPr>
      <w:vertAlign w:val="superscript"/>
    </w:rPr>
  </w:style>
  <w:style w:type="paragraph" w:styleId="1136">
    <w:name w:val="endnote text"/>
    <w:basedOn w:val="1151"/>
    <w:link w:val="113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37">
    <w:name w:val="Endnote Text Char"/>
    <w:basedOn w:val="1161"/>
    <w:link w:val="1136"/>
    <w:uiPriority w:val="99"/>
    <w:semiHidden/>
    <w:pPr>
      <w:pBdr/>
      <w:spacing/>
      <w:ind/>
    </w:pPr>
    <w:rPr>
      <w:sz w:val="20"/>
      <w:szCs w:val="20"/>
    </w:rPr>
  </w:style>
  <w:style w:type="character" w:styleId="1138">
    <w:name w:val="endnote reference"/>
    <w:basedOn w:val="1161"/>
    <w:uiPriority w:val="99"/>
    <w:semiHidden/>
    <w:unhideWhenUsed/>
    <w:pPr>
      <w:pBdr/>
      <w:spacing/>
      <w:ind/>
    </w:pPr>
    <w:rPr>
      <w:vertAlign w:val="superscript"/>
    </w:rPr>
  </w:style>
  <w:style w:type="character" w:styleId="1139">
    <w:name w:val="FollowedHyperlink"/>
    <w:basedOn w:val="1161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140">
    <w:name w:val="toc 1"/>
    <w:basedOn w:val="1151"/>
    <w:next w:val="1151"/>
    <w:uiPriority w:val="39"/>
    <w:unhideWhenUsed/>
    <w:pPr>
      <w:pBdr/>
      <w:spacing w:after="100"/>
      <w:ind/>
    </w:pPr>
  </w:style>
  <w:style w:type="paragraph" w:styleId="1141">
    <w:name w:val="toc 2"/>
    <w:basedOn w:val="1151"/>
    <w:next w:val="1151"/>
    <w:uiPriority w:val="39"/>
    <w:unhideWhenUsed/>
    <w:pPr>
      <w:pBdr/>
      <w:spacing w:after="100"/>
      <w:ind w:left="220"/>
    </w:pPr>
  </w:style>
  <w:style w:type="paragraph" w:styleId="1142">
    <w:name w:val="toc 3"/>
    <w:basedOn w:val="1151"/>
    <w:next w:val="1151"/>
    <w:uiPriority w:val="39"/>
    <w:unhideWhenUsed/>
    <w:pPr>
      <w:pBdr/>
      <w:spacing w:after="100"/>
      <w:ind w:left="440"/>
    </w:pPr>
  </w:style>
  <w:style w:type="paragraph" w:styleId="1143">
    <w:name w:val="toc 4"/>
    <w:basedOn w:val="1151"/>
    <w:next w:val="1151"/>
    <w:uiPriority w:val="39"/>
    <w:unhideWhenUsed/>
    <w:pPr>
      <w:pBdr/>
      <w:spacing w:after="100"/>
      <w:ind w:left="660"/>
    </w:pPr>
  </w:style>
  <w:style w:type="paragraph" w:styleId="1144">
    <w:name w:val="toc 5"/>
    <w:basedOn w:val="1151"/>
    <w:next w:val="1151"/>
    <w:uiPriority w:val="39"/>
    <w:unhideWhenUsed/>
    <w:pPr>
      <w:pBdr/>
      <w:spacing w:after="100"/>
      <w:ind w:left="880"/>
    </w:pPr>
  </w:style>
  <w:style w:type="paragraph" w:styleId="1145">
    <w:name w:val="toc 6"/>
    <w:basedOn w:val="1151"/>
    <w:next w:val="1151"/>
    <w:uiPriority w:val="39"/>
    <w:unhideWhenUsed/>
    <w:pPr>
      <w:pBdr/>
      <w:spacing w:after="100"/>
      <w:ind w:left="1100"/>
    </w:pPr>
  </w:style>
  <w:style w:type="paragraph" w:styleId="1146">
    <w:name w:val="toc 7"/>
    <w:basedOn w:val="1151"/>
    <w:next w:val="1151"/>
    <w:uiPriority w:val="39"/>
    <w:unhideWhenUsed/>
    <w:pPr>
      <w:pBdr/>
      <w:spacing w:after="100"/>
      <w:ind w:left="1320"/>
    </w:pPr>
  </w:style>
  <w:style w:type="paragraph" w:styleId="1147">
    <w:name w:val="toc 8"/>
    <w:basedOn w:val="1151"/>
    <w:next w:val="1151"/>
    <w:uiPriority w:val="39"/>
    <w:unhideWhenUsed/>
    <w:pPr>
      <w:pBdr/>
      <w:spacing w:after="100"/>
      <w:ind w:left="1540"/>
    </w:pPr>
  </w:style>
  <w:style w:type="paragraph" w:styleId="1148">
    <w:name w:val="toc 9"/>
    <w:basedOn w:val="1151"/>
    <w:next w:val="1151"/>
    <w:uiPriority w:val="39"/>
    <w:unhideWhenUsed/>
    <w:pPr>
      <w:pBdr/>
      <w:spacing w:after="100"/>
      <w:ind w:left="1760"/>
    </w:pPr>
  </w:style>
  <w:style w:type="paragraph" w:styleId="1149">
    <w:name w:val="TOC Heading"/>
    <w:uiPriority w:val="39"/>
    <w:unhideWhenUsed/>
    <w:pPr>
      <w:pBdr/>
      <w:spacing/>
      <w:ind/>
    </w:pPr>
  </w:style>
  <w:style w:type="paragraph" w:styleId="1150">
    <w:name w:val="table of figures"/>
    <w:basedOn w:val="1151"/>
    <w:next w:val="1151"/>
    <w:uiPriority w:val="99"/>
    <w:unhideWhenUsed/>
    <w:pPr>
      <w:pBdr/>
      <w:spacing w:after="0" w:afterAutospacing="0"/>
      <w:ind/>
    </w:pPr>
  </w:style>
  <w:style w:type="paragraph" w:styleId="1151" w:default="1">
    <w:name w:val="Normal"/>
    <w:qFormat/>
    <w:pPr>
      <w:pBdr/>
      <w:spacing/>
      <w:ind/>
    </w:pPr>
  </w:style>
  <w:style w:type="paragraph" w:styleId="1152">
    <w:name w:val="Heading 1"/>
    <w:basedOn w:val="1151"/>
    <w:next w:val="1151"/>
    <w:link w:val="1164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153">
    <w:name w:val="Heading 2"/>
    <w:basedOn w:val="1151"/>
    <w:next w:val="1151"/>
    <w:link w:val="1165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154">
    <w:name w:val="Heading 3"/>
    <w:basedOn w:val="1151"/>
    <w:next w:val="1151"/>
    <w:link w:val="1166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155">
    <w:name w:val="Heading 4"/>
    <w:basedOn w:val="1151"/>
    <w:next w:val="1151"/>
    <w:link w:val="1167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156">
    <w:name w:val="Heading 5"/>
    <w:basedOn w:val="1151"/>
    <w:next w:val="1151"/>
    <w:link w:val="1168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157">
    <w:name w:val="Heading 6"/>
    <w:basedOn w:val="1151"/>
    <w:next w:val="1151"/>
    <w:link w:val="1169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158">
    <w:name w:val="Heading 7"/>
    <w:basedOn w:val="1151"/>
    <w:next w:val="1151"/>
    <w:link w:val="1170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159">
    <w:name w:val="Heading 8"/>
    <w:basedOn w:val="1151"/>
    <w:next w:val="1151"/>
    <w:link w:val="1171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160">
    <w:name w:val="Heading 9"/>
    <w:basedOn w:val="1151"/>
    <w:next w:val="1151"/>
    <w:link w:val="1172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161" w:default="1">
    <w:name w:val="Default Paragraph Font"/>
    <w:uiPriority w:val="1"/>
    <w:semiHidden/>
    <w:unhideWhenUsed/>
    <w:pPr>
      <w:pBdr/>
      <w:spacing/>
      <w:ind/>
    </w:pPr>
  </w:style>
  <w:style w:type="table" w:styleId="116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163" w:default="1">
    <w:name w:val="No List"/>
    <w:uiPriority w:val="99"/>
    <w:semiHidden/>
    <w:unhideWhenUsed/>
    <w:pPr>
      <w:pBdr/>
      <w:spacing/>
      <w:ind/>
    </w:pPr>
  </w:style>
  <w:style w:type="character" w:styleId="1164" w:customStyle="1">
    <w:name w:val="Heading 1 Char"/>
    <w:basedOn w:val="1161"/>
    <w:link w:val="1152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165" w:customStyle="1">
    <w:name w:val="Heading 2 Char"/>
    <w:basedOn w:val="1161"/>
    <w:link w:val="1153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166" w:customStyle="1">
    <w:name w:val="Heading 3 Char"/>
    <w:basedOn w:val="1161"/>
    <w:link w:val="1154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167" w:customStyle="1">
    <w:name w:val="Heading 4 Char"/>
    <w:basedOn w:val="1161"/>
    <w:link w:val="1155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168" w:customStyle="1">
    <w:name w:val="Heading 5 Char"/>
    <w:basedOn w:val="1161"/>
    <w:link w:val="1156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169" w:customStyle="1">
    <w:name w:val="Heading 6 Char"/>
    <w:basedOn w:val="1161"/>
    <w:link w:val="1157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170" w:customStyle="1">
    <w:name w:val="Heading 7 Char"/>
    <w:basedOn w:val="1161"/>
    <w:link w:val="1158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171" w:customStyle="1">
    <w:name w:val="Heading 8 Char"/>
    <w:basedOn w:val="1161"/>
    <w:link w:val="1159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172" w:customStyle="1">
    <w:name w:val="Heading 9 Char"/>
    <w:basedOn w:val="1161"/>
    <w:link w:val="1160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173">
    <w:name w:val="Title"/>
    <w:basedOn w:val="1151"/>
    <w:next w:val="1151"/>
    <w:link w:val="1174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174" w:customStyle="1">
    <w:name w:val="Title Char"/>
    <w:basedOn w:val="1161"/>
    <w:link w:val="1173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175">
    <w:name w:val="Subtitle"/>
    <w:basedOn w:val="1151"/>
    <w:next w:val="1151"/>
    <w:link w:val="1176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176" w:customStyle="1">
    <w:name w:val="Subtitle Char"/>
    <w:basedOn w:val="1161"/>
    <w:link w:val="1175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177">
    <w:name w:val="Quote"/>
    <w:basedOn w:val="1151"/>
    <w:next w:val="1151"/>
    <w:link w:val="1178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178" w:customStyle="1">
    <w:name w:val="Quote Char"/>
    <w:basedOn w:val="1161"/>
    <w:link w:val="1177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179">
    <w:name w:val="List Paragraph"/>
    <w:basedOn w:val="1151"/>
    <w:uiPriority w:val="34"/>
    <w:qFormat/>
    <w:pPr>
      <w:pBdr/>
      <w:spacing/>
      <w:ind w:left="720"/>
      <w:contextualSpacing w:val="true"/>
    </w:pPr>
  </w:style>
  <w:style w:type="character" w:styleId="1180">
    <w:name w:val="Intense Emphasis"/>
    <w:basedOn w:val="1161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181">
    <w:name w:val="Intense Quote"/>
    <w:basedOn w:val="1151"/>
    <w:next w:val="1151"/>
    <w:link w:val="1182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182" w:customStyle="1">
    <w:name w:val="Intense Quote Char"/>
    <w:basedOn w:val="1161"/>
    <w:link w:val="118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183">
    <w:name w:val="Intense Reference"/>
    <w:basedOn w:val="1161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184">
    <w:name w:val="Normal (Web)"/>
    <w:basedOn w:val="1151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185">
    <w:name w:val="Strong"/>
    <w:basedOn w:val="1161"/>
    <w:uiPriority w:val="22"/>
    <w:qFormat/>
    <w:pPr>
      <w:pBdr/>
      <w:spacing/>
      <w:ind/>
    </w:pPr>
    <w:rPr>
      <w:b/>
      <w:bCs/>
    </w:rPr>
  </w:style>
  <w:style w:type="character" w:styleId="1186">
    <w:name w:val="Hyperlink"/>
    <w:basedOn w:val="1161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187">
    <w:name w:val="Header"/>
    <w:basedOn w:val="1151"/>
    <w:link w:val="1188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188" w:customStyle="1">
    <w:name w:val="Header Char"/>
    <w:basedOn w:val="1161"/>
    <w:link w:val="1187"/>
    <w:uiPriority w:val="99"/>
    <w:pPr>
      <w:pBdr/>
      <w:spacing/>
      <w:ind/>
    </w:pPr>
  </w:style>
  <w:style w:type="paragraph" w:styleId="1189">
    <w:name w:val="Footer"/>
    <w:basedOn w:val="1151"/>
    <w:link w:val="1190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190" w:customStyle="1">
    <w:name w:val="Footer Char"/>
    <w:basedOn w:val="1161"/>
    <w:link w:val="1189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hyperlink" Target="https://www.youtube.com/watch?v=Cbv95OxT1FM" TargetMode="External"/><Relationship Id="rId103" Type="http://schemas.openxmlformats.org/officeDocument/2006/relationships/hyperlink" Target="https://www.youtube.com/watch?v=HQbQuXxqXSo" TargetMode="External"/><Relationship Id="rId104" Type="http://schemas.openxmlformats.org/officeDocument/2006/relationships/hyperlink" Target="https://computernetworking747640215.wordpress.com/2019/11/05/configuring-dhcpv6-both-stateless-and-stateful-in-packet-tracer/" TargetMode="External"/><Relationship Id="rId105" Type="http://schemas.openxmlformats.org/officeDocument/2006/relationships/hyperlink" Target="https://itexamanswers.net/6-2-4-packet-tracer-configure-etherchannel-instructions-answer.html" TargetMode="External"/><Relationship Id="rId106" Type="http://schemas.openxmlformats.org/officeDocument/2006/relationships/hyperlink" Target="https://www.packettracernetwork.com/tutorials/hsrp-configuration-new.html" TargetMode="External"/><Relationship Id="rId107" Type="http://schemas.openxmlformats.org/officeDocument/2006/relationships/hyperlink" Target="https://ipcisco.com/lesson/ipv6-configuration-on-cisco-packet-tracer/" TargetMode="External"/><Relationship Id="rId108" Type="http://schemas.openxmlformats.org/officeDocument/2006/relationships/hyperlink" Target="https://www.packettracernetwork.com/tutorials/packet-tracer-acls.html" TargetMode="External"/><Relationship Id="rId109" Type="http://schemas.openxmlformats.org/officeDocument/2006/relationships/hyperlink" Target="https://www.youtube.com/watch?v=tleCK9KpiMY" TargetMode="External"/><Relationship Id="rId110" Type="http://schemas.openxmlformats.org/officeDocument/2006/relationships/hyperlink" Target="https://computernetworking747640215.wordpress.com/2018/05/24/ospf-configuration-in-packet-tracer/" TargetMode="External"/><Relationship Id="rId111" Type="http://schemas.openxmlformats.org/officeDocument/2006/relationships/hyperlink" Target="https://dingavinga.medium.com/setting-up-site-to-site-ipsec-on-cisco-packet-tracer-1349890ff3fb" TargetMode="External"/><Relationship Id="rId112" Type="http://schemas.openxmlformats.org/officeDocument/2006/relationships/hyperlink" Target="https://www.youtube.com/watch?v=CsAROSbZF-Y" TargetMode="External"/><Relationship Id="rId113" Type="http://schemas.openxmlformats.org/officeDocument/2006/relationships/hyperlink" Target="https://computernetworking747640215.wordpress.com/2018/07/05/secure-shell-ssh-configuration-on-a-switch-and-router-in-packet-tracer/" TargetMode="External"/><Relationship Id="rId114" Type="http://schemas.openxmlformats.org/officeDocument/2006/relationships/hyperlink" Target="https://computernetworking747640215.wordpress.com/2018/07/05/configuring-telnet-on-a-switch-and-a-router-in-packet-tracer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ONLYOFFICE/8.3.2.19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32</cp:revision>
  <dcterms:created xsi:type="dcterms:W3CDTF">2025-03-13T00:36:00Z</dcterms:created>
  <dcterms:modified xsi:type="dcterms:W3CDTF">2025-04-20T07:17:59Z</dcterms:modified>
</cp:coreProperties>
</file>